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C19AF" w:rsidTr="00EC3AFD">
        <w:tc>
          <w:tcPr>
            <w:tcW w:w="4853" w:type="dxa"/>
          </w:tcPr>
          <w:p w:rsidR="00DC19AF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3" w:type="dxa"/>
          </w:tcPr>
          <w:p w:rsidR="00DC19AF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:rsidR="00DC19AF" w:rsidRPr="006733CD" w:rsidRDefault="00DC19AF" w:rsidP="00EC3A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D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DC19AF" w:rsidRPr="006733CD" w:rsidRDefault="00DC19AF" w:rsidP="00EC3A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КГКУ ЦССУ </w:t>
            </w:r>
            <w:proofErr w:type="spellStart"/>
            <w:r w:rsidRPr="006733CD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  <w:p w:rsidR="00DC19AF" w:rsidRPr="00D925AD" w:rsidRDefault="00DC19AF" w:rsidP="00EC3A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3C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6733CD">
              <w:rPr>
                <w:rFonts w:ascii="Times New Roman" w:hAnsi="Times New Roman" w:cs="Times New Roman"/>
                <w:sz w:val="24"/>
                <w:szCs w:val="24"/>
              </w:rPr>
              <w:t>И.А.Жовниренко</w:t>
            </w:r>
            <w:proofErr w:type="spellEnd"/>
          </w:p>
        </w:tc>
      </w:tr>
      <w:tr w:rsidR="00DC19AF" w:rsidTr="00EC3AFD">
        <w:tc>
          <w:tcPr>
            <w:tcW w:w="4853" w:type="dxa"/>
          </w:tcPr>
          <w:p w:rsidR="00DC19AF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3" w:type="dxa"/>
          </w:tcPr>
          <w:p w:rsidR="00DC19AF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54" w:type="dxa"/>
          </w:tcPr>
          <w:p w:rsidR="00DC19AF" w:rsidRPr="00D925AD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19AF" w:rsidRDefault="00DC19AF" w:rsidP="00DC19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5AD">
        <w:rPr>
          <w:rFonts w:ascii="Times New Roman" w:hAnsi="Times New Roman" w:cs="Times New Roman"/>
          <w:b/>
          <w:sz w:val="32"/>
          <w:szCs w:val="32"/>
        </w:rPr>
        <w:t>План работы Службы постинтер</w:t>
      </w:r>
      <w:r>
        <w:rPr>
          <w:rFonts w:ascii="Times New Roman" w:hAnsi="Times New Roman" w:cs="Times New Roman"/>
          <w:b/>
          <w:sz w:val="32"/>
          <w:szCs w:val="32"/>
        </w:rPr>
        <w:t>натного сопровождения выпускников</w:t>
      </w:r>
      <w:r w:rsidRPr="00D925AD">
        <w:rPr>
          <w:rFonts w:ascii="Times New Roman" w:hAnsi="Times New Roman" w:cs="Times New Roman"/>
          <w:b/>
          <w:sz w:val="32"/>
          <w:szCs w:val="32"/>
        </w:rPr>
        <w:t xml:space="preserve"> КГ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25AD">
        <w:rPr>
          <w:rFonts w:ascii="Times New Roman" w:hAnsi="Times New Roman" w:cs="Times New Roman"/>
          <w:b/>
          <w:sz w:val="32"/>
          <w:szCs w:val="32"/>
        </w:rPr>
        <w:t xml:space="preserve">КУ ЦССУ </w:t>
      </w:r>
      <w:proofErr w:type="spellStart"/>
      <w:r w:rsidRPr="00D925AD">
        <w:rPr>
          <w:rFonts w:ascii="Times New Roman" w:hAnsi="Times New Roman" w:cs="Times New Roman"/>
          <w:b/>
          <w:sz w:val="32"/>
          <w:szCs w:val="32"/>
        </w:rPr>
        <w:t>г.Уссурийска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3F026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3F026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6550"/>
        <w:gridCol w:w="3806"/>
        <w:gridCol w:w="3224"/>
      </w:tblGrid>
      <w:tr w:rsidR="00DC19AF" w:rsidRPr="007704FC" w:rsidTr="00EC3AFD">
        <w:tc>
          <w:tcPr>
            <w:tcW w:w="977" w:type="dxa"/>
            <w:vAlign w:val="bottom"/>
          </w:tcPr>
          <w:p w:rsidR="00DC19AF" w:rsidRPr="007704FC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4FC">
              <w:rPr>
                <w:rFonts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6550" w:type="dxa"/>
            <w:vAlign w:val="bottom"/>
          </w:tcPr>
          <w:p w:rsidR="00DC19AF" w:rsidRPr="007704FC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4F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806" w:type="dxa"/>
            <w:vAlign w:val="bottom"/>
          </w:tcPr>
          <w:p w:rsidR="00DC19AF" w:rsidRPr="007704FC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4F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224" w:type="dxa"/>
            <w:vAlign w:val="bottom"/>
          </w:tcPr>
          <w:p w:rsidR="00DC19AF" w:rsidRPr="007704FC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4F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</w:p>
        </w:tc>
      </w:tr>
      <w:tr w:rsidR="00DC19AF" w:rsidRPr="00AD51A8" w:rsidTr="00EC3AFD">
        <w:tc>
          <w:tcPr>
            <w:tcW w:w="14557" w:type="dxa"/>
            <w:gridSpan w:val="4"/>
          </w:tcPr>
          <w:p w:rsidR="00DC19AF" w:rsidRPr="00AD51A8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учреждения и в средствах массовой информации материалов о Службе постинтернатного сопровождения выпускников учреждений для детей-сирот и детей, оставшихся без попечения родителей</w:t>
            </w:r>
          </w:p>
        </w:tc>
        <w:tc>
          <w:tcPr>
            <w:tcW w:w="3806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декада каждого месяца</w:t>
            </w:r>
          </w:p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сопровождения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обеспечение. Выпуск и распространение раздаточного материала по деятельности Службы (пособия, листовки, заметки, бюллетени)</w:t>
            </w:r>
          </w:p>
        </w:tc>
        <w:tc>
          <w:tcPr>
            <w:tcW w:w="3806" w:type="dxa"/>
          </w:tcPr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Pr="00AD51A8" w:rsidRDefault="00DC19AF" w:rsidP="003F0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Сетевое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и обмен опытом С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лужб постинтернатного сопровождения</w:t>
            </w:r>
          </w:p>
        </w:tc>
        <w:tc>
          <w:tcPr>
            <w:tcW w:w="3806" w:type="dxa"/>
          </w:tcPr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Pr="00AD51A8" w:rsidRDefault="00DC19AF" w:rsidP="003F0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0" w:type="dxa"/>
          </w:tcPr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DC19AF" w:rsidRDefault="00DC19AF" w:rsidP="00DC19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54C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выступления: «Проблемы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постинтернатного сопровождения </w:t>
            </w:r>
            <w:r w:rsidRPr="00D5554C">
              <w:rPr>
                <w:rFonts w:ascii="Times New Roman" w:hAnsi="Times New Roman" w:cs="Times New Roman"/>
                <w:sz w:val="28"/>
                <w:szCs w:val="28"/>
              </w:rPr>
              <w:t>выпускников. Пути их решения. Современный воспитатель-куратор».</w:t>
            </w:r>
          </w:p>
          <w:p w:rsidR="00DC19AF" w:rsidRPr="00D5554C" w:rsidRDefault="00DC19AF" w:rsidP="00DC19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выступления: </w:t>
            </w:r>
            <w:r w:rsidRPr="008A171C">
              <w:rPr>
                <w:rFonts w:ascii="Times New Roman" w:hAnsi="Times New Roman" w:cs="Times New Roman"/>
                <w:sz w:val="28"/>
                <w:szCs w:val="28"/>
              </w:rPr>
              <w:t xml:space="preserve">«Системный подход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171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воспитанников к самостоятельной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171C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основы успешной социализации и социальной адаптации выпускников».</w:t>
            </w:r>
          </w:p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Службы</w:t>
            </w:r>
          </w:p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1C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DC19AF" w:rsidRPr="00AD51A8" w:rsidTr="00EC3AFD">
        <w:tc>
          <w:tcPr>
            <w:tcW w:w="14557" w:type="dxa"/>
            <w:gridSpan w:val="4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Центра, анкетирование выпускников с целью определения проблем и вопросов, по которым нужна консультация либо помощь.</w:t>
            </w:r>
          </w:p>
        </w:tc>
        <w:tc>
          <w:tcPr>
            <w:tcW w:w="3806" w:type="dxa"/>
          </w:tcPr>
          <w:p w:rsidR="00DC19AF" w:rsidRPr="00AD51A8" w:rsidRDefault="00DC19AF" w:rsidP="003F0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специалисты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Обследование жилья, закрепленного за выпускниками и мест фактического проживания с целью оказания помощи в решении жилищно-бытовых  проблем и предупреждения их возникновения.</w:t>
            </w:r>
          </w:p>
        </w:tc>
        <w:tc>
          <w:tcPr>
            <w:tcW w:w="3806" w:type="dxa"/>
          </w:tcPr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Pr="00AD51A8" w:rsidRDefault="00DC19AF" w:rsidP="003F0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участием выпускников, сотрудников </w:t>
            </w:r>
            <w:proofErr w:type="spellStart"/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, Центра занятости, МФЦ с целью разъяснения обозначенных выпускниками проблем, обмена опытом по порядку обращения и получения информации, предоставляемой данными учреждениями.</w:t>
            </w:r>
          </w:p>
        </w:tc>
        <w:tc>
          <w:tcPr>
            <w:tcW w:w="3806" w:type="dxa"/>
          </w:tcPr>
          <w:p w:rsidR="00DC19AF" w:rsidRPr="00AD51A8" w:rsidRDefault="00DC19AF" w:rsidP="003F0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Посещение выпускников в учреждениях профессионального образования с целью контроля посещаемости и успеваемости. Встречи с педагогами и администрацией учреждений.</w:t>
            </w:r>
          </w:p>
        </w:tc>
        <w:tc>
          <w:tcPr>
            <w:tcW w:w="3806" w:type="dxa"/>
          </w:tcPr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C19AF" w:rsidRPr="00AD51A8" w:rsidRDefault="00DC19AF" w:rsidP="003F0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50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Посещение общежитий, предоставленных выпускникам на период получения профессионального образования. Встреча с комендантом и воспитателями общежития</w:t>
            </w:r>
          </w:p>
        </w:tc>
        <w:tc>
          <w:tcPr>
            <w:tcW w:w="3806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сентября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DC19AF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декабря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апреля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bookmarkStart w:id="0" w:name="_GoBack"/>
            <w:bookmarkEnd w:id="0"/>
          </w:p>
        </w:tc>
        <w:tc>
          <w:tcPr>
            <w:tcW w:w="3224" w:type="dxa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DC19AF" w:rsidRPr="00AD51A8" w:rsidTr="00EC3AFD">
        <w:tc>
          <w:tcPr>
            <w:tcW w:w="14557" w:type="dxa"/>
            <w:gridSpan w:val="4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Социально-юридическое направление</w:t>
            </w:r>
          </w:p>
        </w:tc>
      </w:tr>
      <w:tr w:rsidR="00DC19AF" w:rsidRPr="00AD51A8" w:rsidTr="00EC3AFD">
        <w:tc>
          <w:tcPr>
            <w:tcW w:w="977" w:type="dxa"/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получении пособий, пенсий, стипендий.  Контроль денежных выплат  в  период получения профессионального образования.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9AF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октября 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C19AF" w:rsidRPr="00AD51A8" w:rsidRDefault="00DC19AF" w:rsidP="003F0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 марта 202</w:t>
            </w:r>
            <w:r w:rsidR="003F0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9AF" w:rsidRPr="00AD51A8" w:rsidRDefault="00DC19AF" w:rsidP="00EC3A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</w:tc>
      </w:tr>
      <w:tr w:rsidR="00DC19AF" w:rsidRPr="00AD51A8" w:rsidTr="00EC3AFD">
        <w:trPr>
          <w:trHeight w:val="304"/>
        </w:trPr>
        <w:tc>
          <w:tcPr>
            <w:tcW w:w="14557" w:type="dxa"/>
            <w:gridSpan w:val="4"/>
            <w:tcBorders>
              <w:right w:val="single" w:sz="6" w:space="0" w:color="auto"/>
            </w:tcBorders>
          </w:tcPr>
          <w:p w:rsidR="00DC19AF" w:rsidRPr="00AD51A8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</w:t>
            </w:r>
          </w:p>
        </w:tc>
      </w:tr>
      <w:tr w:rsidR="00DC19AF" w:rsidRPr="00AD51A8" w:rsidTr="00EC3AFD">
        <w:trPr>
          <w:trHeight w:val="529"/>
        </w:trPr>
        <w:tc>
          <w:tcPr>
            <w:tcW w:w="977" w:type="dxa"/>
            <w:tcBorders>
              <w:right w:val="single" w:sz="4" w:space="0" w:color="auto"/>
            </w:tcBorders>
          </w:tcPr>
          <w:p w:rsidR="00DC19AF" w:rsidRPr="00AD51A8" w:rsidRDefault="00DC19AF" w:rsidP="00EC3A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9AF" w:rsidRPr="00AD51A8" w:rsidRDefault="00DC19AF" w:rsidP="00EC3A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консультирование.</w:t>
            </w:r>
          </w:p>
          <w:p w:rsidR="00DC19AF" w:rsidRPr="00AD51A8" w:rsidRDefault="00DC19AF" w:rsidP="00EC3A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Групповое консультирование.</w:t>
            </w:r>
          </w:p>
          <w:p w:rsidR="00DC19AF" w:rsidRPr="00AD51A8" w:rsidRDefault="00DC19AF" w:rsidP="00EC3A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Семейное консультирование.</w:t>
            </w:r>
          </w:p>
          <w:p w:rsidR="00DC19AF" w:rsidRPr="00AD51A8" w:rsidRDefault="00DC19AF" w:rsidP="00EC3A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консультирование</w:t>
            </w:r>
          </w:p>
        </w:tc>
        <w:tc>
          <w:tcPr>
            <w:tcW w:w="3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9AF" w:rsidRPr="00AD51A8" w:rsidRDefault="00DC19AF" w:rsidP="00EC3AFD">
            <w:pPr>
              <w:spacing w:line="276" w:lineRule="auto"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Самостоятельное обращение выпускника к психологу, либо по рекомендации 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стов, где выпускник находится (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учебное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место работы, МЛС, мед. </w:t>
            </w: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учреждение, военкомат, Центр занятости)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19AF" w:rsidRPr="00AD51A8" w:rsidRDefault="00DC19AF" w:rsidP="00EC3A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1A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DC19AF" w:rsidRPr="007704FC" w:rsidRDefault="00DC19AF" w:rsidP="00DC19A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649" w:rsidRDefault="00777649"/>
    <w:sectPr w:rsidR="00777649" w:rsidSect="001D3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EB1"/>
    <w:multiLevelType w:val="hybridMultilevel"/>
    <w:tmpl w:val="806C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5E"/>
    <w:rsid w:val="003F0261"/>
    <w:rsid w:val="00777649"/>
    <w:rsid w:val="00DC19AF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6CF"/>
  <w15:chartTrackingRefBased/>
  <w15:docId w15:val="{51C12E23-64C0-4620-93A2-4BE1A990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2670</Characters>
  <Application>Microsoft Office Word</Application>
  <DocSecurity>0</DocSecurity>
  <Lines>22</Lines>
  <Paragraphs>6</Paragraphs>
  <ScaleCrop>false</ScaleCrop>
  <Company>Формат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3</cp:revision>
  <dcterms:created xsi:type="dcterms:W3CDTF">2020-07-29T07:37:00Z</dcterms:created>
  <dcterms:modified xsi:type="dcterms:W3CDTF">2023-09-29T01:33:00Z</dcterms:modified>
</cp:coreProperties>
</file>