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i w:val="1"/>
          <w:sz w:val="40"/>
        </w:rPr>
      </w:pPr>
      <w:r>
        <w:drawing>
          <wp:inline>
            <wp:extent cx="1448253" cy="1309837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5185" r="7740" t="8442"/>
                    <a:stretch/>
                  </pic:blipFill>
                  <pic:spPr>
                    <a:xfrm flipH="false" flipV="false" rot="0">
                      <a:ext cx="1448253" cy="1309837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i w:val="1"/>
          <w:sz w:val="40"/>
        </w:rPr>
        <w:t xml:space="preserve">          </w:t>
      </w:r>
      <w:r>
        <w:rPr>
          <w:i w:val="1"/>
          <w:sz w:val="40"/>
        </w:rPr>
        <w:t xml:space="preserve">Уважаемые мамы и папы! </w:t>
      </w:r>
    </w:p>
    <w:p w14:paraId="02000000">
      <w:pPr>
        <w:widowControl w:val="1"/>
        <w:spacing w:after="0" w:line="240" w:lineRule="auto"/>
        <w:ind/>
        <w:jc w:val="center"/>
        <w:rPr>
          <w:b w:val="1"/>
          <w:sz w:val="60"/>
        </w:rPr>
      </w:pPr>
      <w:r>
        <w:rPr>
          <w:b w:val="1"/>
          <w:sz w:val="60"/>
        </w:rPr>
        <w:t xml:space="preserve">Приходите в </w:t>
      </w:r>
      <w:r>
        <w:rPr>
          <w:b w:val="1"/>
          <w:sz w:val="60"/>
        </w:rPr>
        <w:t xml:space="preserve">Клуб </w:t>
      </w:r>
      <w:r>
        <w:rPr>
          <w:b w:val="1"/>
          <w:sz w:val="60"/>
        </w:rPr>
        <w:t>«</w:t>
      </w:r>
      <w:r>
        <w:rPr>
          <w:b w:val="1"/>
          <w:sz w:val="60"/>
        </w:rPr>
        <w:t xml:space="preserve">УСТОЙЧИВАЯ </w:t>
      </w:r>
      <w:r>
        <w:rPr>
          <w:b w:val="1"/>
          <w:sz w:val="60"/>
        </w:rPr>
        <w:t>СЕМЬЯ</w:t>
      </w:r>
      <w:r>
        <w:rPr>
          <w:b w:val="1"/>
          <w:sz w:val="60"/>
        </w:rPr>
        <w:t>»</w:t>
      </w:r>
    </w:p>
    <w:p w14:paraId="03000000">
      <w:pPr>
        <w:widowControl w:val="1"/>
        <w:ind/>
        <w:jc w:val="center"/>
        <w:rPr>
          <w:sz w:val="60"/>
        </w:rPr>
      </w:pPr>
      <w:r>
        <w:rPr>
          <w:sz w:val="60"/>
        </w:rPr>
        <w:t xml:space="preserve">и получите надежную </w:t>
      </w:r>
      <w:r>
        <w:rPr>
          <w:sz w:val="60"/>
        </w:rPr>
        <w:t>помощь</w:t>
      </w:r>
      <w:r>
        <w:rPr>
          <w:sz w:val="60"/>
        </w:rPr>
        <w:t xml:space="preserve">                         для благополучия ваших детей</w:t>
      </w:r>
      <w:r>
        <w:rPr>
          <w:sz w:val="60"/>
        </w:rPr>
        <w:t>!</w:t>
      </w:r>
    </w:p>
    <w:p w14:paraId="04000000">
      <w:pPr>
        <w:widowControl w:val="1"/>
        <w:ind/>
        <w:jc w:val="center"/>
        <w:rPr>
          <w:sz w:val="10"/>
        </w:rPr>
      </w:pPr>
    </w:p>
    <w:p w14:paraId="05000000">
      <w:pPr>
        <w:pStyle w:val="Style_1"/>
        <w:numPr>
          <w:ilvl w:val="0"/>
          <w:numId w:val="1"/>
        </w:numPr>
        <w:rPr>
          <w:sz w:val="30"/>
        </w:rPr>
      </w:pPr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column">
              <wp:posOffset>4820920</wp:posOffset>
            </wp:positionH>
            <wp:positionV relativeFrom="paragraph">
              <wp:posOffset>16510</wp:posOffset>
            </wp:positionV>
            <wp:extent cx="1876425" cy="2684145"/>
            <wp:effectExtent b="0" l="0" r="0" t="0"/>
            <wp:wrapSquare distB="0" distL="114300" distR="114300" distT="0" wrapText="bothSides"/>
            <wp:docPr hidden="false" id="4" name="Picture 4"/>
            <a:graphic>
              <a:graphicData uri="http://schemas.openxmlformats.org/drawingml/2006/picture">
                <pic:pic>
                  <pic:nvPicPr>
                    <pic:cNvPr hidden="false" id="3" name="Picture 3"/>
                    <pic:cNvPicPr preferRelativeResize="true"/>
                  </pic:nvPicPr>
                  <pic:blipFill>
                    <a:blip r:embed="rId2"/>
                    <a:srcRect b="0" l="0" r="0" t="0"/>
                    <a:stretch/>
                  </pic:blipFill>
                  <pic:spPr>
                    <a:xfrm flipH="false" flipV="false" rot="0">
                      <a:ext cx="1876425" cy="268414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sz w:val="40"/>
        </w:rPr>
        <w:t>В ПРОГРАММЕ 15 ВСТРЕЧ ПО ТЕМАМ:</w:t>
      </w:r>
    </w:p>
    <w:p w14:paraId="06000000">
      <w:pPr>
        <w:pStyle w:val="Style_1"/>
        <w:widowControl w:val="1"/>
        <w:ind w:left="993"/>
        <w:rPr>
          <w:sz w:val="30"/>
        </w:rPr>
      </w:pPr>
      <w:r>
        <w:rPr>
          <w:sz w:val="30"/>
        </w:rPr>
        <w:t xml:space="preserve">- </w:t>
      </w:r>
      <w:r>
        <w:rPr>
          <w:sz w:val="30"/>
        </w:rPr>
        <w:t>Как воспитывать</w:t>
      </w:r>
      <w:r>
        <w:rPr>
          <w:sz w:val="30"/>
        </w:rPr>
        <w:t xml:space="preserve"> без наказаний</w:t>
      </w:r>
    </w:p>
    <w:p w14:paraId="07000000">
      <w:pPr>
        <w:pStyle w:val="Style_1"/>
        <w:widowControl w:val="1"/>
        <w:ind w:left="993"/>
        <w:rPr>
          <w:sz w:val="30"/>
        </w:rPr>
      </w:pPr>
      <w:r>
        <w:rPr>
          <w:sz w:val="30"/>
        </w:rPr>
        <w:t>-</w:t>
      </w:r>
      <w:r>
        <w:rPr>
          <w:sz w:val="30"/>
        </w:rPr>
        <w:t xml:space="preserve"> Что делать</w:t>
      </w:r>
      <w:r>
        <w:rPr>
          <w:sz w:val="30"/>
        </w:rPr>
        <w:t xml:space="preserve"> с трудным поведением детей</w:t>
      </w:r>
    </w:p>
    <w:p w14:paraId="08000000">
      <w:pPr>
        <w:pStyle w:val="Style_1"/>
        <w:widowControl w:val="1"/>
        <w:ind w:left="993"/>
        <w:rPr>
          <w:sz w:val="30"/>
        </w:rPr>
      </w:pPr>
      <w:r>
        <w:rPr>
          <w:sz w:val="30"/>
        </w:rPr>
        <w:t>- Как укрепить семью и выйти из кризиса</w:t>
      </w:r>
    </w:p>
    <w:p w14:paraId="09000000">
      <w:pPr>
        <w:pStyle w:val="Style_1"/>
        <w:widowControl w:val="1"/>
        <w:ind w:left="993"/>
        <w:rPr>
          <w:sz w:val="10"/>
        </w:rPr>
      </w:pPr>
    </w:p>
    <w:p w14:paraId="0A000000">
      <w:pPr>
        <w:pStyle w:val="Style_1"/>
        <w:widowControl w:val="1"/>
        <w:ind w:left="993"/>
        <w:rPr>
          <w:sz w:val="10"/>
        </w:rPr>
      </w:pPr>
    </w:p>
    <w:p w14:paraId="0B000000">
      <w:pPr>
        <w:pStyle w:val="Style_1"/>
        <w:numPr>
          <w:ilvl w:val="0"/>
          <w:numId w:val="1"/>
        </w:numPr>
        <w:rPr>
          <w:sz w:val="40"/>
        </w:rPr>
      </w:pPr>
      <w:r>
        <w:rPr>
          <w:sz w:val="40"/>
        </w:rPr>
        <w:t xml:space="preserve">СООБЩЕСТВО ПОДДЕРЖКИ </w:t>
      </w:r>
    </w:p>
    <w:p w14:paraId="0C000000">
      <w:pPr>
        <w:pStyle w:val="Style_1"/>
        <w:widowControl w:val="1"/>
        <w:ind w:left="993"/>
        <w:rPr>
          <w:sz w:val="30"/>
        </w:rPr>
      </w:pPr>
      <w:r>
        <w:rPr>
          <w:sz w:val="30"/>
        </w:rPr>
        <w:t xml:space="preserve">- </w:t>
      </w:r>
      <w:r>
        <w:rPr>
          <w:sz w:val="30"/>
        </w:rPr>
        <w:t xml:space="preserve">Вас поймут </w:t>
      </w:r>
      <w:r>
        <w:rPr>
          <w:sz w:val="30"/>
        </w:rPr>
        <w:t xml:space="preserve">и </w:t>
      </w:r>
      <w:r>
        <w:rPr>
          <w:sz w:val="30"/>
        </w:rPr>
        <w:t>помогут конкретными делами</w:t>
      </w:r>
      <w:r>
        <w:rPr>
          <w:sz w:val="30"/>
        </w:rPr>
        <w:t xml:space="preserve"> </w:t>
      </w:r>
      <w:r>
        <w:rPr>
          <w:sz w:val="30"/>
        </w:rPr>
        <w:t xml:space="preserve">участники клуба и </w:t>
      </w:r>
      <w:r>
        <w:rPr>
          <w:sz w:val="30"/>
        </w:rPr>
        <w:t>специалисты</w:t>
      </w:r>
    </w:p>
    <w:p w14:paraId="0D000000">
      <w:pPr>
        <w:pStyle w:val="Style_1"/>
        <w:widowControl w:val="1"/>
        <w:ind w:left="993"/>
        <w:rPr>
          <w:sz w:val="30"/>
        </w:rPr>
      </w:pPr>
      <w:r>
        <w:rPr>
          <w:sz w:val="30"/>
        </w:rPr>
        <w:t xml:space="preserve">- </w:t>
      </w:r>
      <w:r>
        <w:rPr>
          <w:sz w:val="30"/>
        </w:rPr>
        <w:t>Содействие для сохранения и восстановления</w:t>
      </w:r>
      <w:r>
        <w:rPr>
          <w:sz w:val="30"/>
        </w:rPr>
        <w:t xml:space="preserve"> </w:t>
      </w:r>
      <w:r>
        <w:rPr>
          <w:sz w:val="30"/>
        </w:rPr>
        <w:t>родительских прав</w:t>
      </w:r>
    </w:p>
    <w:p w14:paraId="0E000000">
      <w:pPr>
        <w:pStyle w:val="Style_1"/>
        <w:widowControl w:val="1"/>
        <w:ind w:left="993"/>
        <w:rPr>
          <w:sz w:val="10"/>
        </w:rPr>
      </w:pPr>
    </w:p>
    <w:p w14:paraId="0F000000">
      <w:pPr>
        <w:pStyle w:val="Style_1"/>
        <w:widowControl w:val="1"/>
        <w:ind w:left="993"/>
        <w:rPr>
          <w:sz w:val="10"/>
        </w:rPr>
      </w:pPr>
    </w:p>
    <w:p w14:paraId="10000000">
      <w:pPr>
        <w:pStyle w:val="Style_1"/>
        <w:widowControl w:val="1"/>
        <w:ind w:left="993"/>
        <w:rPr>
          <w:sz w:val="10"/>
        </w:rPr>
      </w:pPr>
    </w:p>
    <w:p w14:paraId="11000000">
      <w:pPr>
        <w:widowControl w:val="1"/>
        <w:ind/>
        <w:jc w:val="center"/>
        <w:rPr>
          <w:sz w:val="60"/>
        </w:rPr>
      </w:pPr>
      <w:r>
        <mc:AlternateContent>
          <mc:Choice Requires="wps">
  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inline>
                <wp:extent cx="309245" cy="309245"/>
                <wp:docPr hidden="false" id="5" name="Picture 5"/>
                <a:graphic>
                  <a:graphicData uri="http://schemas.microsoft.com/office/word/2010/wordprocessingShape">
                    <wps:wsp>
                      <wps:cNvSpPr txBox="false"/>
                      <wps:spPr>
                        <a:xfrm flipH="false" flipV="false" rot="0"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anchor="t" bIns="45720" lIns="91440" rIns="91440" tIns="4572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50"/>
        </w:rPr>
        <w:t>Хотите узнать больше</w:t>
      </w:r>
      <w:r>
        <w:rPr>
          <w:sz w:val="50"/>
        </w:rPr>
        <w:t>?</w:t>
      </w:r>
      <w:r>
        <w:rPr>
          <w:sz w:val="60"/>
        </w:rPr>
        <w:t xml:space="preserve">  8 (</w:t>
      </w:r>
      <w:r>
        <w:rPr>
          <w:sz w:val="60"/>
        </w:rPr>
        <w:t>4234</w:t>
      </w:r>
      <w:r>
        <w:rPr>
          <w:sz w:val="60"/>
        </w:rPr>
        <w:t xml:space="preserve">) </w:t>
      </w:r>
      <w:r>
        <w:rPr>
          <w:sz w:val="60"/>
        </w:rPr>
        <w:t>34</w:t>
      </w:r>
      <w:r>
        <w:rPr>
          <w:sz w:val="60"/>
        </w:rPr>
        <w:t>-</w:t>
      </w:r>
      <w:r>
        <w:rPr>
          <w:sz w:val="60"/>
        </w:rPr>
        <w:t>64</w:t>
      </w:r>
      <w:r>
        <w:rPr>
          <w:sz w:val="60"/>
        </w:rPr>
        <w:t>-</w:t>
      </w:r>
      <w:r>
        <w:rPr>
          <w:sz w:val="60"/>
        </w:rPr>
        <w:t>49</w:t>
      </w:r>
    </w:p>
    <w:p w14:paraId="12000000">
      <w:pPr>
        <w:widowControl w:val="1"/>
        <w:ind/>
        <w:jc w:val="center"/>
        <w:rPr>
          <w:sz w:val="48"/>
        </w:rPr>
      </w:pPr>
      <w:r>
        <w:rPr>
          <w:sz w:val="48"/>
        </w:rPr>
        <w:t>Мы ждем вас: г.</w:t>
      </w:r>
      <w:r>
        <w:rPr>
          <w:sz w:val="48"/>
        </w:rPr>
        <w:t xml:space="preserve"> Уссурийск</w:t>
      </w:r>
      <w:r>
        <w:rPr>
          <w:sz w:val="48"/>
        </w:rPr>
        <w:t>, ул.</w:t>
      </w:r>
      <w:r>
        <w:rPr>
          <w:sz w:val="48"/>
        </w:rPr>
        <w:t xml:space="preserve"> </w:t>
      </w:r>
      <w:r>
        <w:rPr>
          <w:sz w:val="48"/>
        </w:rPr>
        <w:t>Комсомольская</w:t>
      </w:r>
      <w:r>
        <w:rPr>
          <w:sz w:val="48"/>
        </w:rPr>
        <w:t>, д.</w:t>
      </w:r>
      <w:r>
        <w:rPr>
          <w:sz w:val="48"/>
        </w:rPr>
        <w:t>53</w:t>
      </w:r>
    </w:p>
    <w:p w14:paraId="13000000">
      <w:pPr>
        <w:widowControl w:val="1"/>
        <w:ind/>
        <w:jc w:val="center"/>
        <w:rPr>
          <w:i w:val="1"/>
          <w:color w:themeColor="accent6" w:themeShade="BF" w:val="E46C0A"/>
          <w:sz w:val="60"/>
        </w:rPr>
      </w:pPr>
      <w:r>
        <w:rPr>
          <w:i w:val="1"/>
          <w:color w:themeColor="accent6" w:themeShade="BF" w:val="E46C0A"/>
          <w:sz w:val="60"/>
        </w:rPr>
        <w:t>Пусть в</w:t>
      </w:r>
      <w:r>
        <w:rPr>
          <w:i w:val="1"/>
          <w:color w:themeColor="accent6" w:themeShade="BF" w:val="E46C0A"/>
          <w:sz w:val="60"/>
        </w:rPr>
        <w:t>се дети будут счастливы в</w:t>
      </w:r>
      <w:r>
        <w:rPr>
          <w:i w:val="1"/>
          <w:color w:themeColor="accent6" w:themeShade="BF" w:val="E46C0A"/>
          <w:sz w:val="60"/>
        </w:rPr>
        <w:t xml:space="preserve"> родн</w:t>
      </w:r>
      <w:r>
        <w:rPr>
          <w:i w:val="1"/>
          <w:color w:themeColor="accent6" w:themeShade="BF" w:val="E46C0A"/>
          <w:sz w:val="60"/>
        </w:rPr>
        <w:t>ых семьях</w:t>
      </w:r>
      <w:r>
        <w:rPr>
          <w:i w:val="1"/>
          <w:color w:themeColor="accent6" w:themeShade="BF" w:val="E46C0A"/>
          <w:sz w:val="60"/>
        </w:rPr>
        <w:t>!</w:t>
      </w:r>
    </w:p>
    <w:sectPr>
      <w:type w:val="continuous"/>
      <w:pgSz w:h="16838" w:orient="portrait" w:w="11906"/>
      <w:pgMar w:bottom="1134" w:footer="708" w:gutter="0" w:header="708" w:left="426" w:right="284" w:top="536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suff w:val="tab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suff w:val="tab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suff w:val="tab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suff w:val="tab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suff w:val="tab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suff w:val="tab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suff w:val="tab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suff w:val="tab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suff w:val="tab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alloon Text"/>
    <w:basedOn w:val="Style_2"/>
    <w:link w:val="Style_9_ch"/>
    <w:pPr>
      <w:widowControl w:val="1"/>
      <w:spacing w:after="0" w:line="240" w:lineRule="auto"/>
      <w:ind/>
    </w:pPr>
    <w:rPr>
      <w:rFonts w:ascii="Tahoma" w:hAnsi="Tahoma"/>
      <w:sz w:val="16"/>
    </w:rPr>
  </w:style>
  <w:style w:styleId="Style_9_ch" w:type="character">
    <w:name w:val="Balloon Text"/>
    <w:basedOn w:val="Style_2_ch"/>
    <w:link w:val="Style_9"/>
    <w:rPr>
      <w:rFonts w:ascii="Tahoma" w:hAnsi="Tahoma"/>
      <w:sz w:val="1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media/1.png" Type="http://schemas.openxmlformats.org/officeDocument/2006/relationships/image"/>
  <Relationship Id="rId2" Target="media/2.png" Type="http://schemas.openxmlformats.org/officeDocument/2006/relationships/image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9" Target="numbering.xml" Type="http://schemas.openxmlformats.org/officeDocument/2006/relationships/numbering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2024-01-21T19:16:00Z</dcterms:created>
  <dcterms:modified xsi:type="dcterms:W3CDTF">2025-04-20T00:44:27Z</dcterms:modified>
</cp:coreProperties>
</file>